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5F" w:rsidRDefault="003E155F" w:rsidP="003E155F">
      <w:pPr>
        <w:pStyle w:val="Subtitle"/>
        <w:jc w:val="center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Cs w:val="0"/>
          <w:noProof/>
          <w:sz w:val="20"/>
          <w:szCs w:val="20"/>
        </w:rPr>
        <w:drawing>
          <wp:inline distT="0" distB="0" distL="0" distR="0" wp14:anchorId="289D56E9" wp14:editId="371C01CF">
            <wp:extent cx="69342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7E41E2" wp14:editId="2EB25338">
            <wp:extent cx="2314575" cy="61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55F" w:rsidRDefault="003E155F" w:rsidP="003E155F">
      <w:pPr>
        <w:pStyle w:val="Subtitle"/>
        <w:rPr>
          <w:rFonts w:ascii="Arial" w:hAnsi="Arial" w:cs="Arial"/>
          <w:b w:val="0"/>
          <w:bCs w:val="0"/>
          <w:sz w:val="20"/>
        </w:rPr>
      </w:pPr>
    </w:p>
    <w:p w:rsidR="003E155F" w:rsidRDefault="003E155F" w:rsidP="003E155F">
      <w:pPr>
        <w:pStyle w:val="Subtitle"/>
        <w:rPr>
          <w:rFonts w:ascii="Arial" w:hAnsi="Arial" w:cs="Arial"/>
          <w:b w:val="0"/>
          <w:bCs w:val="0"/>
          <w:sz w:val="20"/>
        </w:rPr>
      </w:pPr>
    </w:p>
    <w:p w:rsidR="003E155F" w:rsidRDefault="003E155F" w:rsidP="003E155F">
      <w:pPr>
        <w:pStyle w:val="Subtitle"/>
        <w:rPr>
          <w:rFonts w:ascii="Arial" w:hAnsi="Arial" w:cs="Arial"/>
          <w:b w:val="0"/>
          <w:bCs w:val="0"/>
          <w:sz w:val="20"/>
        </w:rPr>
      </w:pPr>
    </w:p>
    <w:p w:rsidR="003E155F" w:rsidRPr="00A80219" w:rsidRDefault="003E155F" w:rsidP="003E155F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  <w:r w:rsidRPr="009F7FA3">
        <w:rPr>
          <w:rFonts w:ascii="Arial" w:hAnsi="Arial" w:cs="Arial"/>
          <w:bCs w:val="0"/>
          <w:sz w:val="20"/>
          <w:szCs w:val="20"/>
        </w:rPr>
        <w:t>To:</w:t>
      </w:r>
      <w:r w:rsidRPr="00A80219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Pr="00A80219">
        <w:rPr>
          <w:rFonts w:ascii="Arial" w:hAnsi="Arial" w:cs="Arial"/>
          <w:b w:val="0"/>
          <w:bCs w:val="0"/>
          <w:sz w:val="20"/>
          <w:szCs w:val="20"/>
        </w:rPr>
        <w:tab/>
      </w:r>
      <w:r w:rsidRPr="00A80219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>All Eligible Town Employees</w:t>
      </w:r>
    </w:p>
    <w:p w:rsidR="003E155F" w:rsidRPr="00A80219" w:rsidRDefault="003E155F" w:rsidP="003E155F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  <w:r w:rsidRPr="00A80219">
        <w:rPr>
          <w:rFonts w:cs="Arial"/>
          <w:sz w:val="20"/>
          <w:szCs w:val="20"/>
        </w:rPr>
        <w:t>From:</w:t>
      </w:r>
      <w:r w:rsidRPr="00A80219">
        <w:rPr>
          <w:rFonts w:cs="Arial"/>
          <w:sz w:val="20"/>
          <w:szCs w:val="20"/>
        </w:rPr>
        <w:tab/>
      </w:r>
      <w:r w:rsidRPr="00A80219">
        <w:rPr>
          <w:rFonts w:cs="Arial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>Donna L. Marcella</w:t>
      </w:r>
    </w:p>
    <w:p w:rsidR="003E155F" w:rsidRPr="00A80219" w:rsidRDefault="003E155F" w:rsidP="003E155F">
      <w:pPr>
        <w:rPr>
          <w:rFonts w:cs="Arial"/>
          <w:sz w:val="20"/>
          <w:szCs w:val="20"/>
        </w:rPr>
      </w:pPr>
      <w:r w:rsidRPr="009F7FA3">
        <w:rPr>
          <w:rFonts w:cs="Arial"/>
          <w:b/>
          <w:sz w:val="20"/>
          <w:szCs w:val="20"/>
        </w:rPr>
        <w:t>Date:</w:t>
      </w:r>
      <w:r w:rsidRPr="009F7FA3">
        <w:rPr>
          <w:rFonts w:cs="Arial"/>
          <w:b/>
          <w:sz w:val="20"/>
          <w:szCs w:val="20"/>
        </w:rPr>
        <w:tab/>
      </w:r>
      <w:r w:rsidRPr="00A8021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April</w:t>
      </w:r>
      <w:r>
        <w:rPr>
          <w:rFonts w:cs="Arial"/>
          <w:sz w:val="20"/>
          <w:szCs w:val="20"/>
        </w:rPr>
        <w:t xml:space="preserve"> 2020</w:t>
      </w:r>
    </w:p>
    <w:p w:rsidR="003E155F" w:rsidRPr="00A80219" w:rsidRDefault="003E155F" w:rsidP="003E155F">
      <w:pPr>
        <w:rPr>
          <w:rFonts w:cs="Arial"/>
          <w:sz w:val="20"/>
          <w:szCs w:val="20"/>
        </w:rPr>
      </w:pPr>
      <w:r w:rsidRPr="009F7FA3">
        <w:rPr>
          <w:rFonts w:cs="Arial"/>
          <w:b/>
          <w:sz w:val="20"/>
          <w:szCs w:val="20"/>
        </w:rPr>
        <w:t>Subject:</w:t>
      </w:r>
      <w:r w:rsidRPr="00A8021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Open </w:t>
      </w:r>
      <w:r w:rsidRPr="00A80219">
        <w:rPr>
          <w:rFonts w:cs="Arial"/>
          <w:sz w:val="20"/>
          <w:szCs w:val="20"/>
        </w:rPr>
        <w:t>Enrollment</w:t>
      </w:r>
      <w:r>
        <w:rPr>
          <w:rFonts w:cs="Arial"/>
          <w:sz w:val="20"/>
          <w:szCs w:val="20"/>
        </w:rPr>
        <w:t xml:space="preserve"> </w:t>
      </w:r>
      <w:r w:rsidRPr="003E155F">
        <w:rPr>
          <w:rFonts w:cs="Arial"/>
          <w:b/>
          <w:sz w:val="20"/>
          <w:szCs w:val="20"/>
        </w:rPr>
        <w:t>New Life Insurance</w:t>
      </w:r>
    </w:p>
    <w:p w:rsidR="003E155F" w:rsidRDefault="003E155F" w:rsidP="003E155F">
      <w:pPr>
        <w:rPr>
          <w:sz w:val="20"/>
          <w:szCs w:val="20"/>
        </w:rPr>
      </w:pPr>
    </w:p>
    <w:p w:rsidR="002F5509" w:rsidRDefault="002F5509" w:rsidP="003E155F">
      <w:pPr>
        <w:rPr>
          <w:sz w:val="20"/>
          <w:szCs w:val="20"/>
        </w:rPr>
      </w:pPr>
    </w:p>
    <w:p w:rsidR="002F5509" w:rsidRDefault="002F5509" w:rsidP="003E155F">
      <w:pPr>
        <w:rPr>
          <w:sz w:val="20"/>
          <w:szCs w:val="20"/>
        </w:rPr>
      </w:pPr>
    </w:p>
    <w:p w:rsidR="003E155F" w:rsidRDefault="003E155F" w:rsidP="003E155F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A80219">
        <w:rPr>
          <w:sz w:val="20"/>
          <w:szCs w:val="20"/>
        </w:rPr>
        <w:t xml:space="preserve">ll benefit-eligible employees will have an opportunity to learn about and sign up for a </w:t>
      </w:r>
      <w:r w:rsidRPr="00A80219">
        <w:rPr>
          <w:b/>
          <w:sz w:val="20"/>
          <w:szCs w:val="20"/>
          <w:u w:val="single"/>
        </w:rPr>
        <w:t>New Enhanced Voluntary Term Life Insurance, through the Town of Marshfield.</w:t>
      </w:r>
      <w:r w:rsidRPr="00A80219">
        <w:rPr>
          <w:sz w:val="20"/>
          <w:szCs w:val="20"/>
        </w:rPr>
        <w:t xml:space="preserve"> </w:t>
      </w:r>
      <w:r w:rsidRPr="00A80219">
        <w:rPr>
          <w:rFonts w:cs="Arial"/>
          <w:sz w:val="20"/>
          <w:szCs w:val="20"/>
        </w:rPr>
        <w:t xml:space="preserve">  During this enrollment, employees may also enroll in a new </w:t>
      </w:r>
      <w:r>
        <w:rPr>
          <w:rFonts w:cs="Arial"/>
          <w:sz w:val="20"/>
          <w:szCs w:val="20"/>
        </w:rPr>
        <w:t xml:space="preserve">Permanent Life, </w:t>
      </w:r>
      <w:r w:rsidRPr="00A80219">
        <w:rPr>
          <w:rFonts w:cs="Arial"/>
          <w:sz w:val="20"/>
          <w:szCs w:val="20"/>
        </w:rPr>
        <w:t xml:space="preserve">Accident and </w:t>
      </w:r>
      <w:r>
        <w:rPr>
          <w:rFonts w:cs="Arial"/>
          <w:sz w:val="20"/>
          <w:szCs w:val="20"/>
        </w:rPr>
        <w:t xml:space="preserve">a New </w:t>
      </w:r>
      <w:r w:rsidRPr="00A80219">
        <w:rPr>
          <w:rFonts w:cs="Arial"/>
          <w:sz w:val="20"/>
          <w:szCs w:val="20"/>
        </w:rPr>
        <w:t>Cancer Expense Plan with a higher first occurrence benefit</w:t>
      </w:r>
      <w:r w:rsidRPr="00A80219">
        <w:rPr>
          <w:b/>
          <w:sz w:val="20"/>
          <w:szCs w:val="20"/>
        </w:rPr>
        <w:t xml:space="preserve">.  </w:t>
      </w:r>
      <w:r>
        <w:rPr>
          <w:sz w:val="20"/>
          <w:szCs w:val="20"/>
        </w:rPr>
        <w:t>Employees are asked to update their group life beneficiary designation during this enrollment.</w:t>
      </w:r>
      <w:r w:rsidRPr="00A80219">
        <w:rPr>
          <w:sz w:val="20"/>
          <w:szCs w:val="20"/>
        </w:rPr>
        <w:t xml:space="preserve"> </w:t>
      </w:r>
    </w:p>
    <w:p w:rsidR="003E155F" w:rsidRDefault="003E155F" w:rsidP="003E155F">
      <w:pPr>
        <w:rPr>
          <w:sz w:val="20"/>
          <w:szCs w:val="20"/>
        </w:rPr>
      </w:pPr>
    </w:p>
    <w:p w:rsidR="003E155F" w:rsidRDefault="003E155F" w:rsidP="003E155F">
      <w:pPr>
        <w:rPr>
          <w:sz w:val="20"/>
          <w:szCs w:val="20"/>
        </w:rPr>
      </w:pPr>
    </w:p>
    <w:p w:rsidR="002F5509" w:rsidRPr="00A80219" w:rsidRDefault="002F5509" w:rsidP="003E155F">
      <w:pPr>
        <w:rPr>
          <w:sz w:val="20"/>
          <w:szCs w:val="20"/>
        </w:rPr>
      </w:pPr>
      <w:bookmarkStart w:id="0" w:name="_GoBack"/>
      <w:bookmarkEnd w:id="0"/>
    </w:p>
    <w:p w:rsidR="003E155F" w:rsidRPr="00A80219" w:rsidRDefault="003E155F" w:rsidP="003E155F">
      <w:pPr>
        <w:pStyle w:val="Title"/>
        <w:rPr>
          <w:rFonts w:ascii="Arial" w:hAnsi="Arial" w:cs="Arial"/>
          <w:sz w:val="20"/>
          <w:szCs w:val="20"/>
          <w:u w:val="single"/>
        </w:rPr>
      </w:pPr>
      <w:r w:rsidRPr="00A80219">
        <w:rPr>
          <w:rFonts w:ascii="Arial" w:hAnsi="Arial" w:cs="Arial"/>
          <w:sz w:val="20"/>
          <w:szCs w:val="20"/>
          <w:u w:val="single"/>
        </w:rPr>
        <w:t>New Enhanced Voluntary Term life Insurance</w:t>
      </w:r>
    </w:p>
    <w:p w:rsidR="003E155F" w:rsidRPr="00A80219" w:rsidRDefault="003E155F" w:rsidP="003E155F">
      <w:pPr>
        <w:pStyle w:val="Title"/>
        <w:numPr>
          <w:ilvl w:val="0"/>
          <w:numId w:val="1"/>
        </w:numPr>
        <w:ind w:left="1166"/>
        <w:jc w:val="both"/>
        <w:rPr>
          <w:rFonts w:ascii="Arial" w:hAnsi="Arial" w:cs="Arial"/>
          <w:b w:val="0"/>
          <w:sz w:val="20"/>
          <w:szCs w:val="20"/>
        </w:rPr>
      </w:pPr>
      <w:r w:rsidRPr="00A80219">
        <w:rPr>
          <w:rFonts w:ascii="Arial" w:hAnsi="Arial" w:cs="Arial"/>
          <w:b w:val="0"/>
          <w:sz w:val="20"/>
          <w:szCs w:val="20"/>
        </w:rPr>
        <w:t>Choose amounts between $10,000 and $500,000 to a maximum of five times salary</w:t>
      </w:r>
    </w:p>
    <w:p w:rsidR="003E155F" w:rsidRDefault="003E155F" w:rsidP="003E155F">
      <w:pPr>
        <w:pStyle w:val="Title"/>
        <w:numPr>
          <w:ilvl w:val="0"/>
          <w:numId w:val="1"/>
        </w:numPr>
        <w:ind w:left="1166"/>
        <w:jc w:val="both"/>
        <w:rPr>
          <w:rFonts w:ascii="Arial" w:hAnsi="Arial" w:cs="Arial"/>
          <w:sz w:val="20"/>
          <w:szCs w:val="20"/>
        </w:rPr>
      </w:pPr>
      <w:r w:rsidRPr="00A80219">
        <w:rPr>
          <w:rFonts w:ascii="Arial" w:hAnsi="Arial" w:cs="Arial"/>
          <w:b w:val="0"/>
          <w:sz w:val="20"/>
          <w:szCs w:val="20"/>
        </w:rPr>
        <w:t xml:space="preserve">During this enrollment only, </w:t>
      </w:r>
      <w:r w:rsidRPr="00A80219">
        <w:rPr>
          <w:rFonts w:ascii="Arial" w:hAnsi="Arial" w:cs="Arial"/>
          <w:sz w:val="20"/>
          <w:szCs w:val="20"/>
        </w:rPr>
        <w:t>receive up to $1</w:t>
      </w:r>
      <w:r>
        <w:rPr>
          <w:rFonts w:ascii="Arial" w:hAnsi="Arial" w:cs="Arial"/>
          <w:sz w:val="20"/>
          <w:szCs w:val="20"/>
        </w:rPr>
        <w:t>5</w:t>
      </w:r>
      <w:r w:rsidRPr="00A80219">
        <w:rPr>
          <w:rFonts w:ascii="Arial" w:hAnsi="Arial" w:cs="Arial"/>
          <w:sz w:val="20"/>
          <w:szCs w:val="20"/>
        </w:rPr>
        <w:t>0,000 insurance without any medical questions</w:t>
      </w:r>
    </w:p>
    <w:p w:rsidR="003E155F" w:rsidRPr="00CD6527" w:rsidRDefault="003E155F" w:rsidP="003E155F">
      <w:pPr>
        <w:pStyle w:val="Title"/>
        <w:numPr>
          <w:ilvl w:val="0"/>
          <w:numId w:val="1"/>
        </w:numPr>
        <w:ind w:left="11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Spousal and Dependent coverage available.</w:t>
      </w:r>
    </w:p>
    <w:p w:rsidR="003E155F" w:rsidRPr="00A80219" w:rsidRDefault="003E155F" w:rsidP="003E155F">
      <w:pPr>
        <w:pStyle w:val="Title"/>
        <w:jc w:val="left"/>
        <w:rPr>
          <w:rFonts w:ascii="Arial" w:hAnsi="Arial" w:cs="Arial"/>
          <w:bCs w:val="0"/>
          <w:sz w:val="20"/>
          <w:szCs w:val="20"/>
        </w:rPr>
      </w:pPr>
    </w:p>
    <w:p w:rsidR="003E155F" w:rsidRPr="00A80219" w:rsidRDefault="003E155F" w:rsidP="003E155F">
      <w:pPr>
        <w:tabs>
          <w:tab w:val="left" w:pos="270"/>
          <w:tab w:val="left" w:pos="900"/>
          <w:tab w:val="left" w:pos="1080"/>
        </w:tabs>
        <w:ind w:left="990" w:hanging="1170"/>
        <w:jc w:val="center"/>
        <w:rPr>
          <w:rFonts w:cs="Arial"/>
          <w:b/>
          <w:sz w:val="20"/>
          <w:szCs w:val="20"/>
          <w:u w:val="single"/>
        </w:rPr>
      </w:pPr>
      <w:r w:rsidRPr="00A80219">
        <w:rPr>
          <w:rFonts w:cs="Arial"/>
          <w:b/>
          <w:sz w:val="20"/>
          <w:szCs w:val="20"/>
          <w:u w:val="single"/>
        </w:rPr>
        <w:t>Accident Insurance</w:t>
      </w:r>
    </w:p>
    <w:p w:rsidR="003E155F" w:rsidRPr="00A80219" w:rsidRDefault="003E155F" w:rsidP="003E155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A80219">
        <w:rPr>
          <w:rFonts w:cs="Arial"/>
          <w:sz w:val="20"/>
          <w:szCs w:val="20"/>
        </w:rPr>
        <w:t>Covers on and off the job accidents</w:t>
      </w:r>
    </w:p>
    <w:p w:rsidR="003E155F" w:rsidRPr="00A80219" w:rsidRDefault="003E155F" w:rsidP="003E155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A80219">
        <w:rPr>
          <w:rFonts w:cs="Arial"/>
          <w:sz w:val="20"/>
          <w:szCs w:val="20"/>
        </w:rPr>
        <w:t>Benefits paid directly to the insured</w:t>
      </w:r>
    </w:p>
    <w:p w:rsidR="003E155F" w:rsidRPr="00A80219" w:rsidRDefault="003E155F" w:rsidP="003E155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A80219">
        <w:rPr>
          <w:rFonts w:cs="Arial"/>
          <w:sz w:val="20"/>
          <w:szCs w:val="20"/>
        </w:rPr>
        <w:t>Pays in addition to other insurance coverage</w:t>
      </w:r>
    </w:p>
    <w:p w:rsidR="003E155F" w:rsidRPr="00A80219" w:rsidRDefault="003E155F" w:rsidP="003E155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A80219">
        <w:rPr>
          <w:rFonts w:cs="Arial"/>
          <w:sz w:val="20"/>
          <w:szCs w:val="20"/>
        </w:rPr>
        <w:t>Spouse and Children coverage is also available</w:t>
      </w:r>
    </w:p>
    <w:p w:rsidR="003E155F" w:rsidRDefault="003E155F" w:rsidP="003E155F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A80219">
        <w:rPr>
          <w:rFonts w:cs="Arial"/>
          <w:sz w:val="20"/>
          <w:szCs w:val="20"/>
        </w:rPr>
        <w:t>Portable – you may take the policy with you at the same group rates</w:t>
      </w:r>
    </w:p>
    <w:p w:rsidR="003E155F" w:rsidRPr="009F7FA3" w:rsidRDefault="003E155F" w:rsidP="003E155F">
      <w:pPr>
        <w:pStyle w:val="ListParagraph"/>
        <w:tabs>
          <w:tab w:val="left" w:pos="360"/>
        </w:tabs>
        <w:ind w:left="1170"/>
        <w:jc w:val="both"/>
        <w:rPr>
          <w:rFonts w:cs="Arial"/>
          <w:sz w:val="20"/>
          <w:szCs w:val="20"/>
        </w:rPr>
      </w:pPr>
    </w:p>
    <w:p w:rsidR="003E155F" w:rsidRPr="00A80219" w:rsidRDefault="003E155F" w:rsidP="003E155F">
      <w:pPr>
        <w:tabs>
          <w:tab w:val="left" w:pos="360"/>
        </w:tabs>
        <w:jc w:val="center"/>
        <w:rPr>
          <w:rFonts w:cs="Arial"/>
          <w:sz w:val="20"/>
          <w:szCs w:val="20"/>
        </w:rPr>
      </w:pPr>
      <w:r w:rsidRPr="00A80219">
        <w:rPr>
          <w:rFonts w:cs="Arial"/>
          <w:b/>
          <w:sz w:val="20"/>
          <w:szCs w:val="20"/>
          <w:u w:val="single"/>
        </w:rPr>
        <w:t>New Cancer Expense Plan</w:t>
      </w:r>
    </w:p>
    <w:p w:rsidR="003E155F" w:rsidRPr="00A80219" w:rsidRDefault="003E155F" w:rsidP="003E155F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rFonts w:cs="Arial"/>
          <w:b/>
          <w:sz w:val="20"/>
          <w:szCs w:val="20"/>
        </w:rPr>
      </w:pPr>
      <w:r w:rsidRPr="00A80219">
        <w:rPr>
          <w:rFonts w:cs="Arial"/>
          <w:b/>
          <w:sz w:val="20"/>
          <w:szCs w:val="20"/>
        </w:rPr>
        <w:t xml:space="preserve">*$7,000 Initial Cancer Diagnosis Benefit </w:t>
      </w:r>
    </w:p>
    <w:p w:rsidR="003E155F" w:rsidRPr="00A80219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A80219">
        <w:rPr>
          <w:rFonts w:cs="Arial"/>
          <w:sz w:val="20"/>
          <w:szCs w:val="20"/>
        </w:rPr>
        <w:t>Reimburses you for the financial loss associated with battling the disease of cancer. Family and individual coverage</w:t>
      </w:r>
    </w:p>
    <w:p w:rsidR="003E155F" w:rsidRPr="00A80219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A80219">
        <w:rPr>
          <w:rFonts w:cs="Arial"/>
          <w:sz w:val="20"/>
          <w:szCs w:val="20"/>
        </w:rPr>
        <w:t>Benefits paid directly to you; not a doctor, not a hospital</w:t>
      </w:r>
    </w:p>
    <w:p w:rsidR="003E155F" w:rsidRPr="00A80219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A80219">
        <w:rPr>
          <w:rFonts w:cs="Arial"/>
          <w:sz w:val="20"/>
          <w:szCs w:val="20"/>
        </w:rPr>
        <w:t xml:space="preserve">Wellness benefit included $50 annually </w:t>
      </w:r>
    </w:p>
    <w:p w:rsidR="003E155F" w:rsidRPr="00A80219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A80219">
        <w:rPr>
          <w:rFonts w:cs="Arial"/>
          <w:sz w:val="20"/>
          <w:szCs w:val="20"/>
        </w:rPr>
        <w:t>Pays benefits in addition to any other insurance plan</w:t>
      </w:r>
    </w:p>
    <w:p w:rsidR="003E155F" w:rsidRPr="00A80219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 w:rsidRPr="00A80219">
        <w:rPr>
          <w:rFonts w:cs="Arial"/>
          <w:sz w:val="20"/>
          <w:szCs w:val="20"/>
        </w:rPr>
        <w:t>Portable: you may take the policy with you at the same group rate</w:t>
      </w:r>
    </w:p>
    <w:p w:rsidR="003E155F" w:rsidRPr="00A80219" w:rsidRDefault="003E155F" w:rsidP="003E155F">
      <w:pPr>
        <w:pStyle w:val="Title"/>
        <w:rPr>
          <w:rFonts w:ascii="Arial" w:hAnsi="Arial" w:cs="Arial"/>
          <w:bCs w:val="0"/>
          <w:sz w:val="20"/>
          <w:szCs w:val="20"/>
          <w:u w:val="single"/>
        </w:rPr>
      </w:pPr>
    </w:p>
    <w:p w:rsidR="003E155F" w:rsidRPr="0081179B" w:rsidRDefault="003E155F" w:rsidP="003E155F">
      <w:pPr>
        <w:pStyle w:val="Title"/>
        <w:rPr>
          <w:rFonts w:ascii="Arial" w:hAnsi="Arial" w:cs="Arial"/>
          <w:bCs w:val="0"/>
          <w:sz w:val="20"/>
          <w:szCs w:val="20"/>
          <w:u w:val="single"/>
        </w:rPr>
      </w:pPr>
      <w:r w:rsidRPr="0081179B">
        <w:rPr>
          <w:rFonts w:ascii="Arial" w:hAnsi="Arial" w:cs="Arial"/>
          <w:bCs w:val="0"/>
          <w:sz w:val="20"/>
          <w:szCs w:val="20"/>
          <w:u w:val="single"/>
        </w:rPr>
        <w:t>Disability Insurance</w:t>
      </w:r>
    </w:p>
    <w:p w:rsidR="003E155F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Covers both sickness and accident</w:t>
      </w:r>
    </w:p>
    <w:p w:rsidR="003E155F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Covers up to 60% of your gross monthly earnings</w:t>
      </w:r>
    </w:p>
    <w:p w:rsidR="003E155F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Choose your own elimination and benefit periods</w:t>
      </w:r>
    </w:p>
    <w:p w:rsidR="003E155F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Maternity covered same as any illness after 10 months of issue date</w:t>
      </w:r>
    </w:p>
    <w:p w:rsidR="003E155F" w:rsidRPr="00A80219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Portable at the same group rate</w:t>
      </w:r>
    </w:p>
    <w:p w:rsidR="003E155F" w:rsidRPr="00CD6527" w:rsidRDefault="003E155F" w:rsidP="003E155F">
      <w:pPr>
        <w:pStyle w:val="Title"/>
        <w:rPr>
          <w:rFonts w:ascii="Arial" w:hAnsi="Arial" w:cs="Arial"/>
          <w:bCs w:val="0"/>
          <w:sz w:val="20"/>
          <w:szCs w:val="20"/>
          <w:u w:val="single"/>
        </w:rPr>
      </w:pPr>
      <w:r>
        <w:rPr>
          <w:rFonts w:ascii="Arial" w:hAnsi="Arial" w:cs="Arial"/>
          <w:bCs w:val="0"/>
          <w:sz w:val="20"/>
          <w:szCs w:val="20"/>
          <w:u w:val="single"/>
        </w:rPr>
        <w:t xml:space="preserve"> </w:t>
      </w:r>
    </w:p>
    <w:p w:rsidR="003E155F" w:rsidRDefault="003E155F" w:rsidP="003E155F">
      <w:pPr>
        <w:pStyle w:val="Title"/>
        <w:rPr>
          <w:rFonts w:ascii="Arial" w:hAnsi="Arial" w:cs="Arial"/>
          <w:bCs w:val="0"/>
          <w:sz w:val="20"/>
          <w:szCs w:val="20"/>
          <w:u w:val="single"/>
        </w:rPr>
      </w:pPr>
      <w:r w:rsidRPr="00A80219">
        <w:rPr>
          <w:rFonts w:ascii="Arial" w:hAnsi="Arial" w:cs="Arial"/>
          <w:bCs w:val="0"/>
          <w:sz w:val="20"/>
          <w:szCs w:val="20"/>
          <w:u w:val="single"/>
        </w:rPr>
        <w:t>Permanent Life Insurance</w:t>
      </w:r>
    </w:p>
    <w:p w:rsidR="003E155F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Cover yourself, spouse and/or children</w:t>
      </w:r>
    </w:p>
    <w:p w:rsidR="003E155F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Builds cash value</w:t>
      </w:r>
    </w:p>
    <w:p w:rsidR="003E155F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Choice of death benefit and flexible premiums</w:t>
      </w:r>
    </w:p>
    <w:p w:rsidR="003E155F" w:rsidRPr="00CD6527" w:rsidRDefault="003E155F" w:rsidP="003E155F">
      <w:pPr>
        <w:numPr>
          <w:ilvl w:val="0"/>
          <w:numId w:val="4"/>
        </w:numPr>
        <w:tabs>
          <w:tab w:val="left" w:pos="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Portable at the same rate</w:t>
      </w:r>
    </w:p>
    <w:p w:rsidR="003E155F" w:rsidRPr="00A80219" w:rsidRDefault="003E155F" w:rsidP="003E155F">
      <w:pPr>
        <w:jc w:val="both"/>
        <w:rPr>
          <w:sz w:val="20"/>
          <w:szCs w:val="20"/>
        </w:rPr>
      </w:pPr>
    </w:p>
    <w:p w:rsidR="003E155F" w:rsidRPr="00A80219" w:rsidRDefault="003E155F" w:rsidP="003E155F">
      <w:pPr>
        <w:rPr>
          <w:sz w:val="20"/>
          <w:szCs w:val="20"/>
        </w:rPr>
      </w:pPr>
    </w:p>
    <w:p w:rsidR="003E155F" w:rsidRPr="00A80219" w:rsidRDefault="003E155F" w:rsidP="003E155F">
      <w:pPr>
        <w:jc w:val="center"/>
        <w:rPr>
          <w:b/>
          <w:sz w:val="20"/>
          <w:szCs w:val="20"/>
        </w:rPr>
      </w:pPr>
      <w:r w:rsidRPr="00A80219">
        <w:rPr>
          <w:b/>
          <w:sz w:val="20"/>
          <w:szCs w:val="20"/>
        </w:rPr>
        <w:t>For Further Information Call Jim Flynn 781-789-8859 or Roger Goodson 781-987-4020</w:t>
      </w:r>
    </w:p>
    <w:p w:rsidR="003164ED" w:rsidRPr="003E155F" w:rsidRDefault="003164ED" w:rsidP="003E155F"/>
    <w:sectPr w:rsidR="003164ED" w:rsidRPr="003E155F" w:rsidSect="000A7B2B">
      <w:pgSz w:w="1239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94D"/>
    <w:multiLevelType w:val="hybridMultilevel"/>
    <w:tmpl w:val="574C83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44F4"/>
    <w:multiLevelType w:val="hybridMultilevel"/>
    <w:tmpl w:val="0B7017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655C5E"/>
    <w:multiLevelType w:val="hybridMultilevel"/>
    <w:tmpl w:val="9BF21F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2FD1E9E"/>
    <w:multiLevelType w:val="hybridMultilevel"/>
    <w:tmpl w:val="B7220204"/>
    <w:lvl w:ilvl="0" w:tplc="04090001">
      <w:start w:val="1"/>
      <w:numFmt w:val="bullet"/>
      <w:lvlText w:val=""/>
      <w:lvlJc w:val="left"/>
      <w:pPr>
        <w:tabs>
          <w:tab w:val="num" w:pos="1444"/>
        </w:tabs>
        <w:ind w:left="1444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A"/>
    <w:rsid w:val="002F5509"/>
    <w:rsid w:val="003164ED"/>
    <w:rsid w:val="003E155F"/>
    <w:rsid w:val="0054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14C26-DFC9-4B00-A26B-FE57ACF3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1E8A"/>
    <w:pPr>
      <w:jc w:val="center"/>
    </w:pPr>
    <w:rPr>
      <w:rFonts w:ascii="Times New Roman" w:hAnsi="Times New Roman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541E8A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541E8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E155F"/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3E15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Marcella, Donna</dc:creator>
  <cp:keywords/>
  <dc:description/>
  <cp:lastModifiedBy>Marcella, Donna</cp:lastModifiedBy>
  <cp:revision>3</cp:revision>
  <dcterms:created xsi:type="dcterms:W3CDTF">2020-04-08T14:59:00Z</dcterms:created>
  <dcterms:modified xsi:type="dcterms:W3CDTF">2020-04-08T15:00:00Z</dcterms:modified>
</cp:coreProperties>
</file>